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1E9A0" w14:textId="7A52BA3D" w:rsidR="00BD3451" w:rsidRDefault="00BD3451" w:rsidP="00BD3451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#S2-171</w:t>
      </w:r>
      <w:r>
        <w:rPr>
          <w:rFonts w:cs="Arial"/>
          <w:b/>
          <w:sz w:val="24"/>
        </w:rPr>
        <w:tab/>
        <w:t>S2-250</w:t>
      </w:r>
      <w:r w:rsidR="00B00979">
        <w:rPr>
          <w:rFonts w:cs="Arial"/>
          <w:b/>
          <w:sz w:val="24"/>
        </w:rPr>
        <w:t>9484</w:t>
      </w:r>
    </w:p>
    <w:p w14:paraId="179D8219" w14:textId="77777777" w:rsidR="00BD3451" w:rsidRDefault="00BD3451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13 - 17 October, 2025, Wuhan, China</w:t>
      </w:r>
    </w:p>
    <w:p w14:paraId="2626115E" w14:textId="77777777" w:rsidR="00AD0D94" w:rsidRDefault="00AD0D94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</w:p>
    <w:p w14:paraId="63433CB1" w14:textId="3CB30673" w:rsidR="008F1772" w:rsidRP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Pr="008F1772">
        <w:rPr>
          <w:rFonts w:eastAsia="SimSun" w:cs="Arial"/>
          <w:b/>
          <w:bCs/>
          <w:color w:val="FF0000"/>
          <w:kern w:val="28"/>
          <w:szCs w:val="20"/>
        </w:rPr>
        <w:t xml:space="preserve">[DRAFT]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LS from CEPT ECC PT1: Reply Liaison Statement on harmonised standard of relevant components of ECC Decision (22)07 on 'Harmonised framework on aerial UE usage in MFCN harmonised bands'</w:t>
      </w:r>
    </w:p>
    <w:p w14:paraId="257C43BF" w14:textId="2D3B77F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A47C43">
      <w:pPr>
        <w:spacing w:before="0" w:after="0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en-US"/>
        </w:rPr>
      </w:pPr>
    </w:p>
    <w:p w14:paraId="4EDFD552" w14:textId="59B404C4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7575EC">
        <w:rPr>
          <w:rFonts w:eastAsia="SimSun" w:cs="Arial"/>
          <w:szCs w:val="20"/>
          <w:lang w:val="fr-FR"/>
        </w:rPr>
        <w:t>S</w:t>
      </w:r>
      <w:r w:rsidR="00DA2A58" w:rsidRPr="007575EC">
        <w:rPr>
          <w:rFonts w:eastAsia="SimSun" w:cs="Arial"/>
          <w:szCs w:val="20"/>
          <w:lang w:val="fr-FR"/>
        </w:rPr>
        <w:t>A2</w:t>
      </w:r>
    </w:p>
    <w:p w14:paraId="7C0795DC" w14:textId="75B1B92D" w:rsidR="008F1772" w:rsidRPr="007575EC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DA2A58" w:rsidRPr="007575EC">
        <w:rPr>
          <w:rFonts w:eastAsia="SimSun" w:cs="Arial"/>
          <w:b/>
          <w:szCs w:val="20"/>
          <w:lang w:val="fr-FR"/>
        </w:rPr>
        <w:t>SA, RAN</w:t>
      </w:r>
    </w:p>
    <w:p w14:paraId="4A0D086A" w14:textId="77777777" w:rsidR="008F1772" w:rsidRPr="008F1772" w:rsidRDefault="008F1772" w:rsidP="00A47C43">
      <w:pPr>
        <w:spacing w:before="0" w:after="0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16397A1D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  <w:r w:rsidRPr="008F1772">
        <w:rPr>
          <w:rFonts w:eastAsia="SimSun" w:cs="Arial"/>
          <w:b/>
          <w:szCs w:val="20"/>
        </w:rPr>
        <w:t xml:space="preserve"> </w:t>
      </w:r>
      <w:r w:rsidRPr="008F1772">
        <w:rPr>
          <w:rFonts w:eastAsia="SimSun" w:cs="Arial"/>
          <w:bCs/>
          <w:szCs w:val="20"/>
        </w:rPr>
        <w:tab/>
      </w:r>
    </w:p>
    <w:p w14:paraId="5B407952" w14:textId="3A14E378" w:rsidR="007575EC" w:rsidRPr="00E0781B" w:rsidRDefault="007575EC" w:rsidP="007575EC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  <w:r>
        <w:t>S2-250</w:t>
      </w:r>
      <w:r w:rsidR="00507388">
        <w:t>8201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582EB72E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RAN and SA plenary informed on the a</w:t>
      </w:r>
      <w:r w:rsidR="0091196A">
        <w:rPr>
          <w:rFonts w:eastAsia="SimSun" w:cs="Arial"/>
          <w:bCs/>
          <w:szCs w:val="20"/>
        </w:rPr>
        <w:t>dditional response received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60539C">
        <w:rPr>
          <w:rFonts w:eastAsia="SimSun" w:cs="Arial"/>
          <w:b/>
          <w:bCs/>
          <w:szCs w:val="20"/>
        </w:rPr>
        <w:t xml:space="preserve">, </w:t>
      </w:r>
      <w:r w:rsidR="0060539C" w:rsidRPr="0060539C">
        <w:rPr>
          <w:rFonts w:eastAsia="SimSun" w:cs="Arial"/>
          <w:szCs w:val="20"/>
        </w:rPr>
        <w:t xml:space="preserve">SA2 is forwarding the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S2-2508201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FF0DCB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</w:p>
    <w:p w14:paraId="7ACF3864" w14:textId="4BEE9920" w:rsidR="0015288A" w:rsidRPr="0015288A" w:rsidRDefault="0060539C" w:rsidP="0015288A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 w:rsidRPr="00750BA0">
        <w:rPr>
          <w:rFonts w:eastAsia="SimSun" w:cs="Arial"/>
          <w:bCs/>
          <w:szCs w:val="20"/>
        </w:rPr>
        <w:t>Since 3GPP consolidated response has been already sent from SA#109</w:t>
      </w:r>
      <w:r w:rsidR="00C80C7F" w:rsidRPr="00C80C7F">
        <w:rPr>
          <w:rFonts w:eastAsia="SimSun" w:cs="Arial"/>
          <w:bCs/>
          <w:szCs w:val="20"/>
        </w:rPr>
        <w:t xml:space="preserve"> </w:t>
      </w:r>
      <w:r w:rsidR="00F620E1">
        <w:rPr>
          <w:rFonts w:eastAsia="SimSun" w:cs="Arial"/>
          <w:bCs/>
          <w:szCs w:val="20"/>
        </w:rPr>
        <w:t>(</w:t>
      </w:r>
      <w:r w:rsidR="00C80C7F" w:rsidRPr="00C80C7F">
        <w:rPr>
          <w:rFonts w:eastAsia="SimSun" w:cs="Arial"/>
          <w:bCs/>
          <w:szCs w:val="20"/>
        </w:rPr>
        <w:t>SP-251254</w:t>
      </w:r>
      <w:r w:rsidR="00F620E1">
        <w:rPr>
          <w:rFonts w:eastAsia="SimSun" w:cs="Arial"/>
          <w:bCs/>
          <w:szCs w:val="20"/>
        </w:rPr>
        <w:t>)</w:t>
      </w:r>
      <w:r w:rsidRPr="00750BA0">
        <w:rPr>
          <w:rFonts w:eastAsia="SimSun" w:cs="Arial"/>
          <w:bCs/>
          <w:szCs w:val="20"/>
        </w:rPr>
        <w:t xml:space="preserve">, </w:t>
      </w:r>
      <w:r w:rsidR="00E71454">
        <w:rPr>
          <w:rFonts w:eastAsia="SimSun" w:cs="Arial"/>
          <w:bCs/>
          <w:szCs w:val="20"/>
        </w:rPr>
        <w:t xml:space="preserve">SA2 does not </w:t>
      </w:r>
      <w:r w:rsidR="0036040B" w:rsidRPr="00750BA0">
        <w:rPr>
          <w:rFonts w:eastAsia="SimSun" w:cs="Arial"/>
          <w:bCs/>
          <w:szCs w:val="20"/>
        </w:rPr>
        <w:t>expec</w:t>
      </w:r>
      <w:r w:rsidR="00344BAE">
        <w:rPr>
          <w:rFonts w:eastAsia="SimSun" w:cs="Arial"/>
          <w:bCs/>
          <w:szCs w:val="20"/>
        </w:rPr>
        <w:t xml:space="preserve">t </w:t>
      </w:r>
      <w:r w:rsidR="00F620E1">
        <w:rPr>
          <w:rFonts w:eastAsia="SimSun" w:cs="Arial"/>
          <w:bCs/>
          <w:szCs w:val="20"/>
        </w:rPr>
        <w:t xml:space="preserve">RAN and SA to provide </w:t>
      </w:r>
      <w:r w:rsidR="00344BAE">
        <w:rPr>
          <w:rFonts w:eastAsia="SimSun" w:cs="Arial"/>
          <w:bCs/>
          <w:szCs w:val="20"/>
        </w:rPr>
        <w:t xml:space="preserve">any </w:t>
      </w:r>
      <w:r w:rsidR="00341FFB">
        <w:rPr>
          <w:rFonts w:eastAsia="SimSun" w:cs="Arial"/>
          <w:bCs/>
          <w:szCs w:val="20"/>
        </w:rPr>
        <w:t>additional</w:t>
      </w:r>
      <w:r w:rsidR="00344BAE">
        <w:rPr>
          <w:rFonts w:eastAsia="SimSun" w:cs="Arial"/>
          <w:bCs/>
          <w:szCs w:val="20"/>
        </w:rPr>
        <w:t xml:space="preserve"> LS response to ECC CEPT</w:t>
      </w:r>
      <w:r w:rsidR="007737E3">
        <w:rPr>
          <w:rFonts w:eastAsia="SimSun" w:cs="Arial"/>
          <w:bCs/>
          <w:szCs w:val="20"/>
        </w:rPr>
        <w:t>.</w:t>
      </w:r>
    </w:p>
    <w:p w14:paraId="7AB3574D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</w:p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774D669C" w14:textId="4A237DCF" w:rsidR="0015288A" w:rsidRPr="0015288A" w:rsidRDefault="0015288A" w:rsidP="0015288A">
      <w:pPr>
        <w:ind w:firstLine="567"/>
        <w:rPr>
          <w:rFonts w:cs="Arial"/>
          <w:bCs/>
          <w:szCs w:val="20"/>
        </w:rPr>
      </w:pPr>
      <w:r w:rsidRPr="0015288A">
        <w:rPr>
          <w:rFonts w:cs="Arial"/>
          <w:bCs/>
          <w:szCs w:val="20"/>
        </w:rPr>
        <w:t>TSG-SA2 Meeting #172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17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Nov – 21</w:t>
      </w:r>
      <w:r w:rsidRPr="0015288A">
        <w:rPr>
          <w:rFonts w:cs="Arial"/>
          <w:bCs/>
          <w:szCs w:val="20"/>
          <w:vertAlign w:val="superscript"/>
        </w:rPr>
        <w:t>st</w:t>
      </w:r>
      <w:r w:rsidRPr="0015288A">
        <w:rPr>
          <w:rFonts w:cs="Arial"/>
          <w:bCs/>
          <w:szCs w:val="20"/>
        </w:rPr>
        <w:t xml:space="preserve"> Nov, 2025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Dallas, US</w:t>
      </w:r>
      <w:r w:rsidR="00F80389">
        <w:rPr>
          <w:rFonts w:cs="Arial"/>
          <w:bCs/>
          <w:szCs w:val="20"/>
        </w:rPr>
        <w:t>A</w:t>
      </w:r>
    </w:p>
    <w:p w14:paraId="6F66559F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Cs/>
          <w:szCs w:val="20"/>
        </w:rPr>
        <w:t>TSG-SA2 Meeting #173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09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 – 13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Feb, 2026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szCs w:val="20"/>
        </w:rPr>
        <w:t>India, IN</w:t>
      </w: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p w14:paraId="5B915569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  <w:r w:rsidRPr="0015288A">
        <w:rPr>
          <w:rFonts w:cs="Arial"/>
          <w:b/>
          <w:sz w:val="24"/>
        </w:rPr>
        <w:lastRenderedPageBreak/>
        <w:tab/>
      </w:r>
    </w:p>
    <w:p w14:paraId="2215C6C1" w14:textId="77777777" w:rsidR="0015288A" w:rsidRPr="00B56CA6" w:rsidRDefault="0015288A" w:rsidP="00B56CA6">
      <w:pPr>
        <w:ind w:firstLine="567"/>
        <w:rPr>
          <w:rFonts w:cs="Arial"/>
          <w:sz w:val="24"/>
        </w:rPr>
      </w:pPr>
    </w:p>
    <w:sectPr w:rsidR="0015288A" w:rsidRPr="00B56CA6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3BE5B" w14:textId="77777777" w:rsidR="00465C2C" w:rsidRDefault="00465C2C" w:rsidP="00DB17F9">
      <w:r>
        <w:separator/>
      </w:r>
    </w:p>
    <w:p w14:paraId="61DA8718" w14:textId="77777777" w:rsidR="00465C2C" w:rsidRDefault="00465C2C"/>
  </w:endnote>
  <w:endnote w:type="continuationSeparator" w:id="0">
    <w:p w14:paraId="440A4B56" w14:textId="77777777" w:rsidR="00465C2C" w:rsidRDefault="00465C2C" w:rsidP="00DB17F9">
      <w:r>
        <w:continuationSeparator/>
      </w:r>
    </w:p>
    <w:p w14:paraId="59F90572" w14:textId="77777777" w:rsidR="00465C2C" w:rsidRDefault="00465C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D6997" w14:textId="77777777" w:rsidR="00465C2C" w:rsidRPr="00F51BD6" w:rsidRDefault="00465C2C" w:rsidP="00CD07E7">
      <w:pPr>
        <w:spacing w:before="120" w:after="0"/>
      </w:pPr>
      <w:r>
        <w:separator/>
      </w:r>
    </w:p>
  </w:footnote>
  <w:footnote w:type="continuationSeparator" w:id="0">
    <w:p w14:paraId="34670969" w14:textId="77777777" w:rsidR="00465C2C" w:rsidRDefault="00465C2C" w:rsidP="00CD07E7">
      <w:pPr>
        <w:spacing w:before="120" w:after="0"/>
      </w:pPr>
      <w:r>
        <w:continuationSeparator/>
      </w:r>
    </w:p>
  </w:footnote>
  <w:footnote w:type="continuationNotice" w:id="1">
    <w:p w14:paraId="20E75F97" w14:textId="77777777" w:rsidR="00465C2C" w:rsidRPr="00CD07E7" w:rsidRDefault="00465C2C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225.95pt;height:59.25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5121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26A2"/>
    <w:rsid w:val="0015288A"/>
    <w:rsid w:val="00154F16"/>
    <w:rsid w:val="00156314"/>
    <w:rsid w:val="00172B28"/>
    <w:rsid w:val="00183408"/>
    <w:rsid w:val="00183FE0"/>
    <w:rsid w:val="00184818"/>
    <w:rsid w:val="0018553F"/>
    <w:rsid w:val="00185A94"/>
    <w:rsid w:val="001A01CA"/>
    <w:rsid w:val="001B0583"/>
    <w:rsid w:val="001B3CE2"/>
    <w:rsid w:val="001B491B"/>
    <w:rsid w:val="001C30A8"/>
    <w:rsid w:val="001C595B"/>
    <w:rsid w:val="001F4F96"/>
    <w:rsid w:val="0020079A"/>
    <w:rsid w:val="00215C78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38A9"/>
    <w:rsid w:val="002F70E6"/>
    <w:rsid w:val="003007C0"/>
    <w:rsid w:val="00307A79"/>
    <w:rsid w:val="003204D5"/>
    <w:rsid w:val="00320ED0"/>
    <w:rsid w:val="00322E6A"/>
    <w:rsid w:val="003314A0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761F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1329"/>
    <w:rsid w:val="004C0BEE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7388"/>
    <w:rsid w:val="00510AE7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F0442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D17C5"/>
    <w:rsid w:val="007D52EC"/>
    <w:rsid w:val="007E1A57"/>
    <w:rsid w:val="007F1CEE"/>
    <w:rsid w:val="007F6E6F"/>
    <w:rsid w:val="00800BC7"/>
    <w:rsid w:val="00807C77"/>
    <w:rsid w:val="00816354"/>
    <w:rsid w:val="00837537"/>
    <w:rsid w:val="00842766"/>
    <w:rsid w:val="00854EBF"/>
    <w:rsid w:val="0085656F"/>
    <w:rsid w:val="0086094D"/>
    <w:rsid w:val="0086731C"/>
    <w:rsid w:val="00872382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662E3"/>
    <w:rsid w:val="00966DD9"/>
    <w:rsid w:val="00986677"/>
    <w:rsid w:val="0099421C"/>
    <w:rsid w:val="009A2F3A"/>
    <w:rsid w:val="009A3E47"/>
    <w:rsid w:val="009A7A45"/>
    <w:rsid w:val="009B392D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D0D94"/>
    <w:rsid w:val="00AD1BE1"/>
    <w:rsid w:val="00AD7257"/>
    <w:rsid w:val="00AE2759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1">
      <o:colormru v:ext="edit" colors="#7b6c58,#887e6e,#b0a696"/>
    </o:shapedefaults>
    <o:shapelayout v:ext="edit">
      <o:idmap v:ext="edit" data="2"/>
    </o:shapelayout>
  </w:shapeDefaults>
  <w:decimalSymbol w:val="."/>
  <w:listSeparator w:val=",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</Template>
  <TotalTime>21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1341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Shabnam Sultana</cp:lastModifiedBy>
  <cp:revision>35</cp:revision>
  <cp:lastPrinted>2016-10-04T08:55:00Z</cp:lastPrinted>
  <dcterms:created xsi:type="dcterms:W3CDTF">2025-10-13T07:06:00Z</dcterms:created>
  <dcterms:modified xsi:type="dcterms:W3CDTF">2025-10-15T01:42:00Z</dcterms:modified>
  <cp:category>protected templates</cp:category>
  <cp:contentStatus>Template ECC</cp:contentStatus>
</cp:coreProperties>
</file>